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Resolution creating </w:t>
      </w:r>
      <w:r>
        <w:rPr>
          <w:b w:val="1"/>
          <w:bCs w:val="1"/>
          <w:sz w:val="26"/>
          <w:szCs w:val="26"/>
          <w:rtl w:val="0"/>
          <w:lang w:val="de-DE"/>
        </w:rPr>
        <w:t>“</w:t>
      </w:r>
      <w:r>
        <w:rPr>
          <w:b w:val="1"/>
          <w:bCs w:val="1"/>
          <w:sz w:val="26"/>
          <w:szCs w:val="26"/>
          <w:rtl w:val="0"/>
          <w:lang w:val="en-US"/>
        </w:rPr>
        <w:t>Plastic Pollution Awareness Day</w:t>
      </w:r>
      <w:r>
        <w:rPr>
          <w:b w:val="1"/>
          <w:bCs w:val="1"/>
          <w:sz w:val="26"/>
          <w:szCs w:val="26"/>
          <w:rtl w:val="0"/>
          <w:lang w:val="en-US"/>
        </w:rPr>
        <w:t>”</w:t>
      </w:r>
    </w:p>
    <w:p>
      <w:pPr>
        <w:pStyle w:val="Body A"/>
      </w:pPr>
      <w:r>
        <w:rPr>
          <w:rtl w:val="0"/>
        </w:rPr>
        <w:t>WHEREAS, Georgia recognizes the importance of environmental sustainability and recognizes Hannah Testa, age 14, of Cumming, Georgia for her involvement and commitment to environmental sustainability in Georgia and beyond; and</w:t>
      </w:r>
    </w:p>
    <w:p>
      <w:pPr>
        <w:pStyle w:val="Body A"/>
      </w:pPr>
      <w:r>
        <w:rPr>
          <w:rtl w:val="0"/>
          <w:lang w:val="de-DE"/>
        </w:rPr>
        <w:t xml:space="preserve">WHEREAS; </w:t>
      </w:r>
      <w:r>
        <w:rPr>
          <w:rtl w:val="0"/>
          <w:lang w:val="en-US"/>
        </w:rPr>
        <w:t>the average American uses 500-700 single-use, disposable plastic bags per year; and</w:t>
      </w:r>
    </w:p>
    <w:p>
      <w:pPr>
        <w:pStyle w:val="Body A"/>
      </w:pPr>
      <w:r>
        <w:rPr>
          <w:rtl w:val="0"/>
          <w:lang w:val="de-DE"/>
        </w:rPr>
        <w:t xml:space="preserve">WHEREAS; approximately </w:t>
      </w:r>
      <w:r>
        <w:rPr>
          <w:rtl w:val="0"/>
          <w:lang w:val="en-US"/>
        </w:rPr>
        <w:t>500 million single-use, disposable plastic straws are used in the United States each day; and</w:t>
      </w:r>
    </w:p>
    <w:p>
      <w:pPr>
        <w:pStyle w:val="Body A"/>
      </w:pPr>
      <w:r>
        <w:rPr>
          <w:rtl w:val="0"/>
        </w:rPr>
        <w:t xml:space="preserve">WHEREAS; Americans throw away billions of plastic water bottles every year; and </w:t>
      </w:r>
    </w:p>
    <w:p>
      <w:pPr>
        <w:pStyle w:val="Body A"/>
      </w:pPr>
      <w:r>
        <w:rPr>
          <w:rtl w:val="0"/>
          <w:lang w:val="de-DE"/>
        </w:rPr>
        <w:t xml:space="preserve">WHEREAS; </w:t>
      </w:r>
      <w:r>
        <w:rPr>
          <w:rtl w:val="0"/>
          <w:lang w:val="en-US"/>
        </w:rPr>
        <w:t>virtually every plastic product ever produced still exists on this earth somewhere; and</w:t>
      </w:r>
    </w:p>
    <w:p>
      <w:pPr>
        <w:pStyle w:val="Body A"/>
      </w:pPr>
      <w:r>
        <w:rPr>
          <w:rtl w:val="0"/>
          <w:lang w:val="de-DE"/>
        </w:rPr>
        <w:t xml:space="preserve">WHEREAS; </w:t>
      </w:r>
      <w:r>
        <w:rPr>
          <w:rtl w:val="0"/>
          <w:lang w:val="en-US"/>
        </w:rPr>
        <w:t>birds, fish, turtles, dolphins, sharks, and whales are killed by being entangled in plastic</w:t>
      </w:r>
      <w:r>
        <w:rPr>
          <w:rtl w:val="0"/>
          <w:lang w:val="en-US"/>
        </w:rPr>
        <w:t xml:space="preserve"> or eating plastic products</w:t>
      </w:r>
      <w:r>
        <w:rPr>
          <w:rtl w:val="0"/>
          <w:lang w:val="en-US"/>
        </w:rPr>
        <w:t xml:space="preserve">; and </w:t>
      </w:r>
    </w:p>
    <w:p>
      <w:pPr>
        <w:pStyle w:val="Body A A"/>
      </w:pPr>
      <w:r>
        <w:rPr>
          <w:rtl w:val="0"/>
        </w:rPr>
        <w:t xml:space="preserve">WHEREAS; harmful chemicals from certain plastics can be absorbed by the </w:t>
      </w:r>
      <w:r>
        <w:rPr>
          <w:rtl w:val="0"/>
        </w:rPr>
        <w:t xml:space="preserve">human </w:t>
      </w:r>
      <w:r>
        <w:rPr>
          <w:rtl w:val="0"/>
        </w:rPr>
        <w:t>body; and</w:t>
      </w:r>
    </w:p>
    <w:p>
      <w:pPr>
        <w:pStyle w:val="Body A"/>
      </w:pPr>
      <w:r>
        <w:rPr>
          <w:rtl w:val="0"/>
          <w:lang w:val="de-DE"/>
        </w:rPr>
        <w:t>WHEREAS;</w:t>
      </w:r>
      <w:r>
        <w:rPr>
          <w:rtl w:val="0"/>
          <w:lang w:val="en-US"/>
        </w:rPr>
        <w:t xml:space="preserve"> production of plastic products consumes our precious fossil fuels; and</w:t>
      </w:r>
    </w:p>
    <w:p>
      <w:pPr>
        <w:pStyle w:val="Body A A"/>
      </w:pPr>
      <w:r>
        <w:rPr>
          <w:rtl w:val="0"/>
        </w:rPr>
        <w:t xml:space="preserve">WHEREAS, we currently recover only approximately nine percent of the plastics we produce; and </w:t>
      </w:r>
    </w:p>
    <w:p>
      <w:pPr>
        <w:pStyle w:val="Body A A"/>
      </w:pPr>
      <w:r>
        <w:rPr>
          <w:rtl w:val="0"/>
        </w:rPr>
        <w:t>WHEREAS; Georgia consumers and retailers should seek out alternatives to using single-use, throw away plastic products; and</w:t>
      </w:r>
    </w:p>
    <w:p>
      <w:pPr>
        <w:pStyle w:val="Body A A"/>
      </w:pPr>
      <w:r>
        <w:rPr>
          <w:rtl w:val="0"/>
        </w:rPr>
        <w:t>WHEREAS; consumers in Georgia should strive to reduce their plastic footprint, including taking advantage of paper straws, reusable bags, and other practical alternatives to using single-use plastic products; and</w:t>
      </w:r>
    </w:p>
    <w:p>
      <w:pPr>
        <w:pStyle w:val="Body A A"/>
      </w:pPr>
      <w:r>
        <w:rPr>
          <w:rtl w:val="0"/>
        </w:rPr>
        <w:t>WHEREAS; local Georgia businesses should also strive to reduce their plastic footprint by seeking out and adopting environmental best practices from leading businesses; and</w:t>
      </w:r>
    </w:p>
    <w:p>
      <w:pPr>
        <w:pStyle w:val="Body A"/>
      </w:pPr>
      <w:r>
        <w:rPr>
          <w:rtl w:val="0"/>
          <w:lang w:val="de-DE"/>
        </w:rPr>
        <w:t xml:space="preserve">WHEREAS; </w:t>
      </w:r>
      <w:r>
        <w:rPr>
          <w:rtl w:val="0"/>
          <w:lang w:val="en-US"/>
        </w:rPr>
        <w:t>Georgia consumers and businesses should consider a pledge to refuse single-use, disposable plastic products for at least one day out of the year; and</w:t>
      </w:r>
    </w:p>
    <w:p>
      <w:pPr>
        <w:pStyle w:val="Body A"/>
      </w:pPr>
      <w:r>
        <w:rPr>
          <w:rtl w:val="0"/>
          <w:lang w:val="de-DE"/>
        </w:rPr>
        <w:t xml:space="preserve">WHEREAS; </w:t>
      </w:r>
      <w:r>
        <w:rPr>
          <w:rtl w:val="0"/>
          <w:lang w:val="en-US"/>
        </w:rPr>
        <w:t>Georgia residents should consider volunteering at a street, river, lake, or beach cleanup</w:t>
      </w:r>
      <w:r>
        <w:rPr>
          <w:rtl w:val="0"/>
          <w:lang w:val="en-US"/>
        </w:rPr>
        <w:t xml:space="preserve"> at least one day out of the year</w:t>
      </w:r>
      <w:r>
        <w:rPr>
          <w:rtl w:val="0"/>
          <w:lang w:val="en-US"/>
        </w:rPr>
        <w:t>; and</w:t>
      </w:r>
    </w:p>
    <w:p>
      <w:pPr>
        <w:pStyle w:val="Body A"/>
      </w:pPr>
      <w:r>
        <w:rPr>
          <w:rtl w:val="0"/>
        </w:rPr>
        <w:t xml:space="preserve">NOW, THEREFORE, BE IT RESOLVED AND ENACTED BY THE SENATE BODY that </w:t>
      </w:r>
      <w:r>
        <w:rPr>
          <w:rtl w:val="0"/>
        </w:rPr>
        <w:t xml:space="preserve">annually on </w:t>
      </w:r>
      <w:r>
        <w:rPr>
          <w:rtl w:val="0"/>
        </w:rPr>
        <w:t>(date)</w:t>
      </w:r>
      <w:r>
        <w:rPr>
          <w:rtl w:val="0"/>
        </w:rPr>
        <w:t xml:space="preserve"> </w:t>
      </w:r>
      <w:r>
        <w:rPr>
          <w:rtl w:val="0"/>
        </w:rPr>
        <w:t>be recognized as Plastic Pollution Awareness Day at the Capitol.</w:t>
      </w:r>
    </w:p>
    <w:p>
      <w:pPr>
        <w:pStyle w:val="Body A"/>
      </w:pPr>
      <w:r>
        <w:drawing>
          <wp:inline distT="0" distB="0" distL="0" distR="0">
            <wp:extent cx="850838" cy="57634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838" cy="5763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